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1714" w14:textId="6AD41016" w:rsidR="005134DE" w:rsidRPr="002B0DEA" w:rsidRDefault="005134DE" w:rsidP="0003300E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  <w:i/>
          <w:color w:val="222222"/>
          <w:sz w:val="32"/>
          <w:szCs w:val="32"/>
        </w:rPr>
      </w:pPr>
      <w:r w:rsidRPr="002B0DEA">
        <w:rPr>
          <w:rFonts w:asciiTheme="minorHAnsi" w:hAnsiTheme="minorHAnsi"/>
          <w:color w:val="222222"/>
          <w:sz w:val="32"/>
          <w:szCs w:val="32"/>
        </w:rPr>
        <w:t xml:space="preserve">Linda Mizejewski is </w:t>
      </w:r>
      <w:r w:rsidR="00F61B6B">
        <w:rPr>
          <w:rFonts w:asciiTheme="minorHAnsi" w:hAnsiTheme="minorHAnsi"/>
          <w:color w:val="222222"/>
          <w:sz w:val="32"/>
          <w:szCs w:val="32"/>
        </w:rPr>
        <w:t xml:space="preserve">a </w:t>
      </w:r>
      <w:r w:rsidRPr="002B0DEA">
        <w:rPr>
          <w:rFonts w:asciiTheme="minorHAnsi" w:hAnsiTheme="minorHAnsi"/>
          <w:color w:val="222222"/>
          <w:sz w:val="32"/>
          <w:szCs w:val="32"/>
        </w:rPr>
        <w:t xml:space="preserve">Professor of Women’s, Gender, and Sexuality Studies, specializing in </w:t>
      </w:r>
      <w:r w:rsidR="00A33ADC">
        <w:rPr>
          <w:rFonts w:asciiTheme="minorHAnsi" w:hAnsiTheme="minorHAnsi"/>
          <w:color w:val="222222"/>
          <w:sz w:val="32"/>
          <w:szCs w:val="32"/>
        </w:rPr>
        <w:t>feminist media studies</w:t>
      </w:r>
      <w:r w:rsidRPr="002B0DEA">
        <w:rPr>
          <w:rFonts w:asciiTheme="minorHAnsi" w:hAnsiTheme="minorHAnsi"/>
          <w:color w:val="222222"/>
          <w:sz w:val="32"/>
          <w:szCs w:val="32"/>
        </w:rPr>
        <w:t>. She is the author of</w:t>
      </w:r>
      <w:r w:rsidRPr="002B0DEA">
        <w:rPr>
          <w:rStyle w:val="apple-converted-space"/>
          <w:rFonts w:asciiTheme="minorHAnsi" w:hAnsiTheme="minorHAnsi"/>
          <w:color w:val="222222"/>
          <w:sz w:val="32"/>
          <w:szCs w:val="32"/>
        </w:rPr>
        <w:t> </w:t>
      </w:r>
      <w:r w:rsidR="0003300E" w:rsidRPr="002B0DEA">
        <w:rPr>
          <w:rStyle w:val="Emphasis"/>
          <w:rFonts w:asciiTheme="minorHAnsi" w:hAnsiTheme="minorHAnsi"/>
          <w:i w:val="0"/>
          <w:color w:val="222222"/>
          <w:sz w:val="32"/>
          <w:szCs w:val="32"/>
          <w:bdr w:val="none" w:sz="0" w:space="0" w:color="auto" w:frame="1"/>
        </w:rPr>
        <w:t xml:space="preserve">five </w:t>
      </w:r>
      <w:r w:rsidR="00A33ADC">
        <w:rPr>
          <w:rStyle w:val="Emphasis"/>
          <w:rFonts w:asciiTheme="minorHAnsi" w:hAnsiTheme="minorHAnsi"/>
          <w:i w:val="0"/>
          <w:color w:val="222222"/>
          <w:sz w:val="32"/>
          <w:szCs w:val="32"/>
          <w:bdr w:val="none" w:sz="0" w:space="0" w:color="auto" w:frame="1"/>
        </w:rPr>
        <w:t>monographs</w:t>
      </w:r>
      <w:r w:rsidR="0003300E" w:rsidRPr="002B0DEA">
        <w:rPr>
          <w:rStyle w:val="Emphasis"/>
          <w:rFonts w:asciiTheme="minorHAnsi" w:hAnsiTheme="minorHAnsi"/>
          <w:i w:val="0"/>
          <w:color w:val="222222"/>
          <w:sz w:val="32"/>
          <w:szCs w:val="32"/>
          <w:bdr w:val="none" w:sz="0" w:space="0" w:color="auto" w:frame="1"/>
        </w:rPr>
        <w:t xml:space="preserve"> about women in popular culture</w:t>
      </w:r>
      <w:r w:rsidR="00A33ADC">
        <w:rPr>
          <w:rStyle w:val="Emphasis"/>
          <w:rFonts w:asciiTheme="minorHAnsi" w:hAnsiTheme="minorHAnsi"/>
          <w:i w:val="0"/>
          <w:color w:val="222222"/>
          <w:sz w:val="32"/>
          <w:szCs w:val="32"/>
          <w:bdr w:val="none" w:sz="0" w:space="0" w:color="auto" w:frame="1"/>
        </w:rPr>
        <w:t xml:space="preserve">, including </w:t>
      </w:r>
      <w:r w:rsidR="00A33ADC" w:rsidRPr="004B26B8">
        <w:rPr>
          <w:rStyle w:val="Emphasis"/>
          <w:rFonts w:asciiTheme="minorHAnsi" w:hAnsiTheme="minorHAnsi"/>
          <w:i w:val="0"/>
          <w:color w:val="222222"/>
          <w:sz w:val="32"/>
          <w:szCs w:val="32"/>
          <w:u w:val="single"/>
          <w:bdr w:val="none" w:sz="0" w:space="0" w:color="auto" w:frame="1"/>
        </w:rPr>
        <w:t>Pretty Funny: Women Comedians and Body Politics</w:t>
      </w:r>
      <w:r w:rsidR="00A33ADC">
        <w:rPr>
          <w:rStyle w:val="Emphasis"/>
          <w:rFonts w:asciiTheme="minorHAnsi" w:hAnsiTheme="minorHAnsi"/>
          <w:i w:val="0"/>
          <w:color w:val="222222"/>
          <w:sz w:val="32"/>
          <w:szCs w:val="32"/>
          <w:bdr w:val="none" w:sz="0" w:space="0" w:color="auto" w:frame="1"/>
        </w:rPr>
        <w:t xml:space="preserve">.  She is also </w:t>
      </w:r>
      <w:r w:rsidR="0003300E" w:rsidRPr="002B0DEA">
        <w:rPr>
          <w:rStyle w:val="Emphasis"/>
          <w:rFonts w:asciiTheme="minorHAnsi" w:hAnsiTheme="minorHAnsi"/>
          <w:i w:val="0"/>
          <w:color w:val="222222"/>
          <w:sz w:val="32"/>
          <w:szCs w:val="32"/>
          <w:bdr w:val="none" w:sz="0" w:space="0" w:color="auto" w:frame="1"/>
        </w:rPr>
        <w:t xml:space="preserve">the co-editor </w:t>
      </w:r>
      <w:r w:rsidRPr="002B0DEA">
        <w:rPr>
          <w:rFonts w:asciiTheme="minorHAnsi" w:hAnsiTheme="minorHAnsi"/>
          <w:color w:val="222222"/>
          <w:sz w:val="32"/>
          <w:szCs w:val="32"/>
        </w:rPr>
        <w:t xml:space="preserve">of </w:t>
      </w:r>
      <w:r w:rsidR="00A33ADC" w:rsidRPr="00A33ADC">
        <w:rPr>
          <w:rFonts w:asciiTheme="minorHAnsi" w:hAnsiTheme="minorHAnsi"/>
          <w:color w:val="222222"/>
          <w:sz w:val="32"/>
          <w:szCs w:val="32"/>
          <w:u w:val="single"/>
        </w:rPr>
        <w:t>Hysterical</w:t>
      </w:r>
      <w:r w:rsidR="00A33ADC">
        <w:rPr>
          <w:rFonts w:asciiTheme="minorHAnsi" w:hAnsiTheme="minorHAnsi"/>
          <w:color w:val="222222"/>
          <w:sz w:val="32"/>
          <w:szCs w:val="32"/>
        </w:rPr>
        <w:t xml:space="preserve">, </w:t>
      </w:r>
      <w:r w:rsidR="00E50ECE">
        <w:rPr>
          <w:rFonts w:asciiTheme="minorHAnsi" w:hAnsiTheme="minorHAnsi"/>
          <w:color w:val="222222"/>
          <w:sz w:val="32"/>
          <w:szCs w:val="32"/>
        </w:rPr>
        <w:t>an</w:t>
      </w:r>
      <w:r w:rsidRPr="002B0DEA">
        <w:rPr>
          <w:rFonts w:asciiTheme="minorHAnsi" w:hAnsiTheme="minorHAnsi"/>
          <w:color w:val="222222"/>
          <w:sz w:val="32"/>
          <w:szCs w:val="32"/>
        </w:rPr>
        <w:t xml:space="preserve"> anthology</w:t>
      </w:r>
      <w:r w:rsidR="00E50ECE">
        <w:rPr>
          <w:rFonts w:asciiTheme="minorHAnsi" w:hAnsiTheme="minorHAnsi"/>
          <w:color w:val="222222"/>
          <w:sz w:val="32"/>
          <w:szCs w:val="32"/>
        </w:rPr>
        <w:t xml:space="preserve"> on women and comedy. </w:t>
      </w:r>
      <w:r w:rsidR="00A33ADC">
        <w:rPr>
          <w:rFonts w:asciiTheme="minorHAnsi" w:hAnsiTheme="minorHAnsi"/>
          <w:color w:val="222222"/>
          <w:sz w:val="32"/>
          <w:szCs w:val="32"/>
        </w:rPr>
        <w:t xml:space="preserve">Her book on the television series </w:t>
      </w:r>
      <w:r w:rsidR="00A33ADC" w:rsidRPr="00A33ADC">
        <w:rPr>
          <w:rFonts w:asciiTheme="minorHAnsi" w:hAnsiTheme="minorHAnsi"/>
          <w:color w:val="222222"/>
          <w:sz w:val="32"/>
          <w:szCs w:val="32"/>
          <w:u w:val="single"/>
        </w:rPr>
        <w:t>The Americans</w:t>
      </w:r>
      <w:r w:rsidR="00A33ADC">
        <w:rPr>
          <w:rFonts w:asciiTheme="minorHAnsi" w:hAnsiTheme="minorHAnsi"/>
          <w:color w:val="222222"/>
          <w:sz w:val="32"/>
          <w:szCs w:val="32"/>
        </w:rPr>
        <w:t xml:space="preserve"> is forthcoming in the TV Milestones Series from Wayne State University Press, and her co-edited anthology</w:t>
      </w:r>
      <w:r w:rsidR="004B196E">
        <w:rPr>
          <w:rFonts w:asciiTheme="minorHAnsi" w:hAnsiTheme="minorHAnsi"/>
          <w:color w:val="222222"/>
          <w:sz w:val="32"/>
          <w:szCs w:val="32"/>
        </w:rPr>
        <w:t xml:space="preserve"> </w:t>
      </w:r>
      <w:r w:rsidR="004B196E" w:rsidRPr="004B196E">
        <w:rPr>
          <w:rFonts w:asciiTheme="minorHAnsi" w:hAnsiTheme="minorHAnsi"/>
          <w:color w:val="222222"/>
          <w:sz w:val="32"/>
          <w:szCs w:val="32"/>
          <w:u w:val="single"/>
        </w:rPr>
        <w:t>Our Blessed Rebel Queen: Essays on Carrie Fisher and Princess Leia,</w:t>
      </w:r>
      <w:r w:rsidR="004B196E">
        <w:rPr>
          <w:rFonts w:asciiTheme="minorHAnsi" w:hAnsiTheme="minorHAnsi"/>
          <w:color w:val="222222"/>
          <w:sz w:val="32"/>
          <w:szCs w:val="32"/>
        </w:rPr>
        <w:t xml:space="preserve"> appeared in 2021</w:t>
      </w:r>
      <w:r w:rsidR="00A33ADC">
        <w:rPr>
          <w:rFonts w:asciiTheme="minorHAnsi" w:hAnsiTheme="minorHAnsi"/>
          <w:color w:val="222222"/>
          <w:sz w:val="32"/>
          <w:szCs w:val="32"/>
        </w:rPr>
        <w:t xml:space="preserve">.  </w:t>
      </w:r>
      <w:r w:rsidRPr="002B0DEA">
        <w:rPr>
          <w:rFonts w:asciiTheme="minorHAnsi" w:hAnsiTheme="minorHAnsi"/>
          <w:color w:val="222222"/>
          <w:sz w:val="32"/>
          <w:szCs w:val="32"/>
        </w:rPr>
        <w:t>At Ohio State, she has won the Alumni Distinguished Teaching Award and the Harlan Hatcher Distinguished Faculty Award</w:t>
      </w:r>
      <w:r w:rsidR="0003300E" w:rsidRPr="002B0DEA">
        <w:rPr>
          <w:rFonts w:asciiTheme="minorHAnsi" w:hAnsiTheme="minorHAnsi"/>
          <w:color w:val="222222"/>
          <w:sz w:val="32"/>
          <w:szCs w:val="32"/>
        </w:rPr>
        <w:t>.  She was recently named a Distinguished Professor in the College of Arts and Sciences.</w:t>
      </w:r>
      <w:r w:rsidR="004B196E">
        <w:rPr>
          <w:rFonts w:asciiTheme="minorHAnsi" w:hAnsiTheme="minorHAnsi"/>
          <w:color w:val="222222"/>
          <w:sz w:val="32"/>
          <w:szCs w:val="32"/>
        </w:rPr>
        <w:t xml:space="preserve">  Her undergraduate courses include Hollywood and Beyond: Women in Cinema; Women in Film Comedy; Women and the Horror Film; and Feminist Perspectives on Addiction.</w:t>
      </w:r>
    </w:p>
    <w:p w14:paraId="6C112E55" w14:textId="77777777" w:rsidR="008D5314" w:rsidRPr="002B0DEA" w:rsidRDefault="008D5314" w:rsidP="0003300E">
      <w:pPr>
        <w:spacing w:line="360" w:lineRule="auto"/>
        <w:rPr>
          <w:i/>
          <w:sz w:val="32"/>
          <w:szCs w:val="32"/>
        </w:rPr>
      </w:pPr>
    </w:p>
    <w:sectPr w:rsidR="008D5314" w:rsidRPr="002B0DEA" w:rsidSect="0071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DE"/>
    <w:rsid w:val="0003300E"/>
    <w:rsid w:val="002B0DEA"/>
    <w:rsid w:val="00323B66"/>
    <w:rsid w:val="00451627"/>
    <w:rsid w:val="004B196E"/>
    <w:rsid w:val="004B26B8"/>
    <w:rsid w:val="005134DE"/>
    <w:rsid w:val="00714B40"/>
    <w:rsid w:val="007455B4"/>
    <w:rsid w:val="008D5314"/>
    <w:rsid w:val="00A33ADC"/>
    <w:rsid w:val="00B1176F"/>
    <w:rsid w:val="00C07B59"/>
    <w:rsid w:val="00C368B4"/>
    <w:rsid w:val="00E50ECE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58B92"/>
  <w14:defaultImageDpi w14:val="300"/>
  <w15:docId w15:val="{C05737AB-C0F6-6340-8880-A97E5A5E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4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134DE"/>
  </w:style>
  <w:style w:type="character" w:styleId="Emphasis">
    <w:name w:val="Emphasis"/>
    <w:basedOn w:val="DefaultParagraphFont"/>
    <w:uiPriority w:val="20"/>
    <w:qFormat/>
    <w:rsid w:val="00513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Mizejewski</dc:creator>
  <cp:keywords/>
  <dc:description/>
  <cp:lastModifiedBy>Mizejewski, Linda</cp:lastModifiedBy>
  <cp:revision>3</cp:revision>
  <cp:lastPrinted>2019-05-02T16:25:00Z</cp:lastPrinted>
  <dcterms:created xsi:type="dcterms:W3CDTF">2022-01-19T20:54:00Z</dcterms:created>
  <dcterms:modified xsi:type="dcterms:W3CDTF">2022-01-19T20:54:00Z</dcterms:modified>
</cp:coreProperties>
</file>